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E187" w14:textId="77777777" w:rsidR="00E01216" w:rsidRPr="00E01216" w:rsidRDefault="00E01216" w:rsidP="00E012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01216">
        <w:rPr>
          <w:rFonts w:ascii="Times New Roman" w:hAnsi="Times New Roman" w:cs="Times New Roman"/>
          <w:i/>
          <w:iCs/>
          <w:sz w:val="24"/>
          <w:szCs w:val="24"/>
        </w:rPr>
        <w:t>Tax &amp; Business Alert</w:t>
      </w:r>
      <w:r w:rsidRPr="00E01216">
        <w:rPr>
          <w:rFonts w:ascii="Times New Roman" w:hAnsi="Times New Roman" w:cs="Times New Roman"/>
          <w:sz w:val="24"/>
          <w:szCs w:val="24"/>
        </w:rPr>
        <w:t xml:space="preserve"> – December 2023</w:t>
      </w:r>
    </w:p>
    <w:p w14:paraId="071DCDC4" w14:textId="02A15D8B" w:rsidR="00E01216" w:rsidRPr="00E01216" w:rsidRDefault="00E01216" w:rsidP="00E01216">
      <w:pPr>
        <w:spacing w:after="160" w:line="259" w:lineRule="auto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E01216">
        <w:rPr>
          <w:rFonts w:ascii="Times New Roman" w:hAnsi="Times New Roman" w:cs="Times New Roman"/>
          <w:sz w:val="24"/>
          <w:szCs w:val="24"/>
        </w:rPr>
        <w:t>3 words</w:t>
      </w:r>
    </w:p>
    <w:p w14:paraId="24A2CC24" w14:textId="77777777" w:rsidR="00E01216" w:rsidRDefault="00E01216" w:rsidP="00EE2407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804A6" w14:textId="77777777" w:rsidR="00E01216" w:rsidRDefault="00E01216" w:rsidP="00EE2407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B6668" w14:textId="41C16CE5" w:rsidR="00EE2407" w:rsidRDefault="00EE2407" w:rsidP="00EE2407">
      <w:pPr>
        <w:pStyle w:val="NormalWeb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4A8C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One popular fringe benefit</w:t>
      </w:r>
      <w:r w:rsidR="00B06297">
        <w:rPr>
          <w:rFonts w:ascii="Times New Roman" w:hAnsi="Times New Roman" w:cs="Times New Roman"/>
          <w:sz w:val="24"/>
          <w:szCs w:val="24"/>
        </w:rPr>
        <w:t xml:space="preserve"> that an employer can offer</w:t>
      </w:r>
      <w:r>
        <w:rPr>
          <w:rFonts w:ascii="Times New Roman" w:hAnsi="Times New Roman" w:cs="Times New Roman"/>
          <w:sz w:val="24"/>
          <w:szCs w:val="24"/>
        </w:rPr>
        <w:t xml:space="preserve"> is an education assistance program that allows employees to continue learning</w:t>
      </w:r>
      <w:r w:rsidR="00B06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perhaps earn degree</w:t>
      </w:r>
      <w:r w:rsidR="00B06297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with financial</w:t>
      </w:r>
      <w:r w:rsidR="00B06B41">
        <w:rPr>
          <w:rFonts w:ascii="Times New Roman" w:hAnsi="Times New Roman" w:cs="Times New Roman"/>
          <w:sz w:val="24"/>
          <w:szCs w:val="24"/>
        </w:rPr>
        <w:t xml:space="preserve"> help</w:t>
      </w:r>
      <w:r>
        <w:rPr>
          <w:rFonts w:ascii="Times New Roman" w:hAnsi="Times New Roman" w:cs="Times New Roman"/>
          <w:sz w:val="24"/>
          <w:szCs w:val="24"/>
        </w:rPr>
        <w:t xml:space="preserve"> from the employer. </w:t>
      </w:r>
      <w:r w:rsidR="00B06297">
        <w:rPr>
          <w:rFonts w:ascii="Times New Roman" w:hAnsi="Times New Roman" w:cs="Times New Roman"/>
          <w:sz w:val="24"/>
          <w:szCs w:val="24"/>
        </w:rPr>
        <w:t>A business can</w:t>
      </w:r>
      <w:r>
        <w:rPr>
          <w:rFonts w:ascii="Times New Roman" w:hAnsi="Times New Roman" w:cs="Times New Roman"/>
          <w:sz w:val="24"/>
          <w:szCs w:val="24"/>
        </w:rPr>
        <w:t xml:space="preserve"> attract, </w:t>
      </w:r>
      <w:proofErr w:type="gramStart"/>
      <w:r>
        <w:rPr>
          <w:rFonts w:ascii="Times New Roman" w:hAnsi="Times New Roman" w:cs="Times New Roman"/>
          <w:sz w:val="24"/>
          <w:szCs w:val="24"/>
        </w:rPr>
        <w:t>retain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motivate employees </w:t>
      </w:r>
      <w:r w:rsidR="00B06297">
        <w:rPr>
          <w:rFonts w:ascii="Times New Roman" w:hAnsi="Times New Roman" w:cs="Times New Roman"/>
          <w:sz w:val="24"/>
          <w:szCs w:val="24"/>
        </w:rPr>
        <w:t>by</w:t>
      </w:r>
      <w:r w:rsidRPr="006E68CF">
        <w:rPr>
          <w:rFonts w:ascii="Times New Roman" w:hAnsi="Times New Roman" w:cs="Times New Roman"/>
          <w:sz w:val="24"/>
          <w:szCs w:val="24"/>
        </w:rPr>
        <w:t xml:space="preserve"> provid</w:t>
      </w:r>
      <w:r w:rsidR="00B06297">
        <w:rPr>
          <w:rFonts w:ascii="Times New Roman" w:hAnsi="Times New Roman" w:cs="Times New Roman"/>
          <w:sz w:val="24"/>
          <w:szCs w:val="24"/>
        </w:rPr>
        <w:t>ing</w:t>
      </w:r>
      <w:r w:rsidRPr="006E68CF">
        <w:rPr>
          <w:rFonts w:ascii="Times New Roman" w:hAnsi="Times New Roman" w:cs="Times New Roman"/>
          <w:sz w:val="24"/>
          <w:szCs w:val="24"/>
        </w:rPr>
        <w:t xml:space="preserve"> </w:t>
      </w:r>
      <w:r w:rsidR="00113418">
        <w:rPr>
          <w:rFonts w:ascii="Times New Roman" w:hAnsi="Times New Roman" w:cs="Times New Roman"/>
          <w:sz w:val="24"/>
          <w:szCs w:val="24"/>
        </w:rPr>
        <w:t>these</w:t>
      </w:r>
      <w:r w:rsidRPr="006E68CF">
        <w:rPr>
          <w:rFonts w:ascii="Times New Roman" w:hAnsi="Times New Roman" w:cs="Times New Roman"/>
          <w:sz w:val="24"/>
          <w:szCs w:val="24"/>
        </w:rPr>
        <w:t xml:space="preserve"> benefits so th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6E68CF">
        <w:rPr>
          <w:rFonts w:ascii="Times New Roman" w:hAnsi="Times New Roman" w:cs="Times New Roman"/>
          <w:sz w:val="24"/>
          <w:szCs w:val="24"/>
        </w:rPr>
        <w:t xml:space="preserve"> team me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68CF">
        <w:rPr>
          <w:rFonts w:ascii="Times New Roman" w:hAnsi="Times New Roman" w:cs="Times New Roman"/>
          <w:sz w:val="24"/>
          <w:szCs w:val="24"/>
        </w:rPr>
        <w:t>bers can improve their skills and gain additional knowledge. An employee can receive, on a tax-free basis, up to $5,250 each year from his or her employer under a “qualified educational assistance program.”</w:t>
      </w:r>
    </w:p>
    <w:p w14:paraId="236C5889" w14:textId="66EF0B8F" w:rsidR="006876A2" w:rsidRPr="00663D7A" w:rsidRDefault="0089076A" w:rsidP="006876A2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3D7A">
        <w:rPr>
          <w:rFonts w:ascii="Times New Roman" w:eastAsia="Times New Roman" w:hAnsi="Times New Roman" w:cs="Times New Roman"/>
          <w:sz w:val="28"/>
          <w:szCs w:val="28"/>
        </w:rPr>
        <w:t>E</w:t>
      </w:r>
      <w:r w:rsidR="006876A2" w:rsidRPr="00663D7A">
        <w:rPr>
          <w:rFonts w:ascii="Times New Roman" w:eastAsia="Times New Roman" w:hAnsi="Times New Roman" w:cs="Times New Roman"/>
          <w:sz w:val="28"/>
          <w:szCs w:val="28"/>
        </w:rPr>
        <w:t xml:space="preserve">ducation </w:t>
      </w:r>
      <w:r w:rsidRPr="00663D7A">
        <w:rPr>
          <w:rFonts w:ascii="Times New Roman" w:eastAsia="Times New Roman" w:hAnsi="Times New Roman" w:cs="Times New Roman"/>
          <w:sz w:val="28"/>
          <w:szCs w:val="28"/>
        </w:rPr>
        <w:t xml:space="preserve">benefits </w:t>
      </w:r>
      <w:r w:rsidR="0084138C">
        <w:rPr>
          <w:rFonts w:ascii="Times New Roman" w:eastAsia="Times New Roman" w:hAnsi="Times New Roman" w:cs="Times New Roman"/>
          <w:sz w:val="28"/>
          <w:szCs w:val="28"/>
        </w:rPr>
        <w:t xml:space="preserve">help </w:t>
      </w:r>
      <w:r w:rsidR="00663D7A" w:rsidRPr="00663D7A">
        <w:rPr>
          <w:rFonts w:ascii="Times New Roman" w:hAnsi="Times New Roman" w:cs="Times New Roman"/>
          <w:sz w:val="28"/>
          <w:szCs w:val="28"/>
          <w:shd w:val="clear" w:color="auto" w:fill="FFFFFF"/>
        </w:rPr>
        <w:t>attract, retain and motivate your employees</w:t>
      </w:r>
    </w:p>
    <w:p w14:paraId="0E8D48C1" w14:textId="265954C9" w:rsidR="006876A2" w:rsidRPr="006E68CF" w:rsidRDefault="00FB0CB9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popular fringe benefit</w:t>
      </w:r>
      <w:r w:rsidR="00B06297">
        <w:rPr>
          <w:rFonts w:ascii="Times New Roman" w:hAnsi="Times New Roman" w:cs="Times New Roman"/>
          <w:sz w:val="24"/>
          <w:szCs w:val="24"/>
        </w:rPr>
        <w:t xml:space="preserve"> that an employer can offer</w:t>
      </w:r>
      <w:r>
        <w:rPr>
          <w:rFonts w:ascii="Times New Roman" w:hAnsi="Times New Roman" w:cs="Times New Roman"/>
          <w:sz w:val="24"/>
          <w:szCs w:val="24"/>
        </w:rPr>
        <w:t xml:space="preserve"> is an </w:t>
      </w:r>
      <w:r w:rsidR="000477F7">
        <w:rPr>
          <w:rFonts w:ascii="Times New Roman" w:hAnsi="Times New Roman" w:cs="Times New Roman"/>
          <w:sz w:val="24"/>
          <w:szCs w:val="24"/>
        </w:rPr>
        <w:t>education assistance program that allows employees to continue learning</w:t>
      </w:r>
      <w:r w:rsidR="00B06297">
        <w:rPr>
          <w:rFonts w:ascii="Times New Roman" w:hAnsi="Times New Roman" w:cs="Times New Roman"/>
          <w:sz w:val="24"/>
          <w:szCs w:val="24"/>
        </w:rPr>
        <w:t>,</w:t>
      </w:r>
      <w:r w:rsidR="000477F7">
        <w:rPr>
          <w:rFonts w:ascii="Times New Roman" w:hAnsi="Times New Roman" w:cs="Times New Roman"/>
          <w:sz w:val="24"/>
          <w:szCs w:val="24"/>
        </w:rPr>
        <w:t xml:space="preserve"> and perhaps earn a degree</w:t>
      </w:r>
      <w:r w:rsidR="00B06297">
        <w:rPr>
          <w:rFonts w:ascii="Times New Roman" w:hAnsi="Times New Roman" w:cs="Times New Roman"/>
          <w:sz w:val="24"/>
          <w:szCs w:val="24"/>
        </w:rPr>
        <w:t>,</w:t>
      </w:r>
      <w:r w:rsidR="000477F7">
        <w:rPr>
          <w:rFonts w:ascii="Times New Roman" w:hAnsi="Times New Roman" w:cs="Times New Roman"/>
          <w:sz w:val="24"/>
          <w:szCs w:val="24"/>
        </w:rPr>
        <w:t xml:space="preserve"> with financial </w:t>
      </w:r>
      <w:r w:rsidR="00F806DD">
        <w:rPr>
          <w:rFonts w:ascii="Times New Roman" w:hAnsi="Times New Roman" w:cs="Times New Roman"/>
          <w:sz w:val="24"/>
          <w:szCs w:val="24"/>
        </w:rPr>
        <w:t>help</w:t>
      </w:r>
      <w:r w:rsidR="000477F7">
        <w:rPr>
          <w:rFonts w:ascii="Times New Roman" w:hAnsi="Times New Roman" w:cs="Times New Roman"/>
          <w:sz w:val="24"/>
          <w:szCs w:val="24"/>
        </w:rPr>
        <w:t xml:space="preserve"> from the employer. </w:t>
      </w:r>
      <w:r w:rsidR="00B06297">
        <w:rPr>
          <w:rFonts w:ascii="Times New Roman" w:hAnsi="Times New Roman" w:cs="Times New Roman"/>
          <w:sz w:val="24"/>
          <w:szCs w:val="24"/>
        </w:rPr>
        <w:t>Y</w:t>
      </w:r>
      <w:r w:rsidR="0024212C">
        <w:rPr>
          <w:rFonts w:ascii="Times New Roman" w:hAnsi="Times New Roman" w:cs="Times New Roman"/>
          <w:sz w:val="24"/>
          <w:szCs w:val="24"/>
        </w:rPr>
        <w:t>ou</w:t>
      </w:r>
      <w:r w:rsidR="00B264CF">
        <w:rPr>
          <w:rFonts w:ascii="Times New Roman" w:hAnsi="Times New Roman" w:cs="Times New Roman"/>
          <w:sz w:val="24"/>
          <w:szCs w:val="24"/>
        </w:rPr>
        <w:t>r business</w:t>
      </w:r>
      <w:r w:rsidR="0024212C">
        <w:rPr>
          <w:rFonts w:ascii="Times New Roman" w:hAnsi="Times New Roman" w:cs="Times New Roman"/>
          <w:sz w:val="24"/>
          <w:szCs w:val="24"/>
        </w:rPr>
        <w:t xml:space="preserve"> can</w:t>
      </w:r>
      <w:r w:rsidR="000477F7">
        <w:rPr>
          <w:rFonts w:ascii="Times New Roman" w:hAnsi="Times New Roman" w:cs="Times New Roman"/>
          <w:sz w:val="24"/>
          <w:szCs w:val="24"/>
        </w:rPr>
        <w:t xml:space="preserve"> attract, </w:t>
      </w:r>
      <w:proofErr w:type="gramStart"/>
      <w:r w:rsidR="000477F7">
        <w:rPr>
          <w:rFonts w:ascii="Times New Roman" w:hAnsi="Times New Roman" w:cs="Times New Roman"/>
          <w:sz w:val="24"/>
          <w:szCs w:val="24"/>
        </w:rPr>
        <w:t>retain</w:t>
      </w:r>
      <w:proofErr w:type="gramEnd"/>
      <w:r w:rsidR="000477F7">
        <w:rPr>
          <w:rFonts w:ascii="Times New Roman" w:hAnsi="Times New Roman" w:cs="Times New Roman"/>
          <w:sz w:val="24"/>
          <w:szCs w:val="24"/>
        </w:rPr>
        <w:t xml:space="preserve"> and motivate employees </w:t>
      </w:r>
      <w:r w:rsidR="00B06297">
        <w:rPr>
          <w:rFonts w:ascii="Times New Roman" w:hAnsi="Times New Roman" w:cs="Times New Roman"/>
          <w:sz w:val="24"/>
          <w:szCs w:val="24"/>
        </w:rPr>
        <w:t>by</w:t>
      </w:r>
      <w:r w:rsidR="006E68CF" w:rsidRPr="006E68CF">
        <w:rPr>
          <w:rFonts w:ascii="Times New Roman" w:hAnsi="Times New Roman" w:cs="Times New Roman"/>
          <w:sz w:val="24"/>
          <w:szCs w:val="24"/>
        </w:rPr>
        <w:t xml:space="preserve"> </w:t>
      </w:r>
      <w:r w:rsidR="006876A2" w:rsidRPr="006E68CF">
        <w:rPr>
          <w:rFonts w:ascii="Times New Roman" w:hAnsi="Times New Roman" w:cs="Times New Roman"/>
          <w:sz w:val="24"/>
          <w:szCs w:val="24"/>
        </w:rPr>
        <w:t>provid</w:t>
      </w:r>
      <w:r w:rsidR="00B06297">
        <w:rPr>
          <w:rFonts w:ascii="Times New Roman" w:hAnsi="Times New Roman" w:cs="Times New Roman"/>
          <w:sz w:val="24"/>
          <w:szCs w:val="24"/>
        </w:rPr>
        <w:t>ing</w:t>
      </w:r>
      <w:r w:rsidR="006876A2" w:rsidRPr="006E68CF">
        <w:rPr>
          <w:rFonts w:ascii="Times New Roman" w:hAnsi="Times New Roman" w:cs="Times New Roman"/>
          <w:sz w:val="24"/>
          <w:szCs w:val="24"/>
        </w:rPr>
        <w:t xml:space="preserve"> education benefits </w:t>
      </w:r>
      <w:r w:rsidR="00B06297">
        <w:rPr>
          <w:rFonts w:ascii="Times New Roman" w:hAnsi="Times New Roman" w:cs="Times New Roman"/>
          <w:sz w:val="24"/>
          <w:szCs w:val="24"/>
        </w:rPr>
        <w:t>that enable</w:t>
      </w:r>
      <w:r w:rsidR="006876A2" w:rsidRPr="006E68CF">
        <w:rPr>
          <w:rFonts w:ascii="Times New Roman" w:hAnsi="Times New Roman" w:cs="Times New Roman"/>
          <w:sz w:val="24"/>
          <w:szCs w:val="24"/>
        </w:rPr>
        <w:t xml:space="preserve"> </w:t>
      </w:r>
      <w:r w:rsidR="006E68CF" w:rsidRPr="006E68CF">
        <w:rPr>
          <w:rFonts w:ascii="Times New Roman" w:hAnsi="Times New Roman" w:cs="Times New Roman"/>
          <w:sz w:val="24"/>
          <w:szCs w:val="24"/>
        </w:rPr>
        <w:t>team me</w:t>
      </w:r>
      <w:r w:rsidR="006E68CF">
        <w:rPr>
          <w:rFonts w:ascii="Times New Roman" w:hAnsi="Times New Roman" w:cs="Times New Roman"/>
          <w:sz w:val="24"/>
          <w:szCs w:val="24"/>
        </w:rPr>
        <w:t>m</w:t>
      </w:r>
      <w:r w:rsidR="006E68CF" w:rsidRPr="006E68CF">
        <w:rPr>
          <w:rFonts w:ascii="Times New Roman" w:hAnsi="Times New Roman" w:cs="Times New Roman"/>
          <w:sz w:val="24"/>
          <w:szCs w:val="24"/>
        </w:rPr>
        <w:t>bers</w:t>
      </w:r>
      <w:r w:rsidR="006876A2" w:rsidRPr="006E68CF">
        <w:rPr>
          <w:rFonts w:ascii="Times New Roman" w:hAnsi="Times New Roman" w:cs="Times New Roman"/>
          <w:sz w:val="24"/>
          <w:szCs w:val="24"/>
        </w:rPr>
        <w:t xml:space="preserve"> </w:t>
      </w:r>
      <w:r w:rsidR="00B06297">
        <w:rPr>
          <w:rFonts w:ascii="Times New Roman" w:hAnsi="Times New Roman" w:cs="Times New Roman"/>
          <w:sz w:val="24"/>
          <w:szCs w:val="24"/>
        </w:rPr>
        <w:t>to</w:t>
      </w:r>
      <w:r w:rsidR="00B06297" w:rsidRPr="006E68CF">
        <w:rPr>
          <w:rFonts w:ascii="Times New Roman" w:hAnsi="Times New Roman" w:cs="Times New Roman"/>
          <w:sz w:val="24"/>
          <w:szCs w:val="24"/>
        </w:rPr>
        <w:t xml:space="preserve"> </w:t>
      </w:r>
      <w:r w:rsidR="006876A2" w:rsidRPr="006E68CF">
        <w:rPr>
          <w:rFonts w:ascii="Times New Roman" w:hAnsi="Times New Roman" w:cs="Times New Roman"/>
          <w:sz w:val="24"/>
          <w:szCs w:val="24"/>
        </w:rPr>
        <w:t>improve their skills and gain additional knowledge. An employee can receive, on a tax-free basis, up to $5,250 each year under a “qualified educational assistance program.”</w:t>
      </w:r>
    </w:p>
    <w:p w14:paraId="5D2CC471" w14:textId="4B09B6D4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Fonts w:ascii="Times New Roman" w:hAnsi="Times New Roman" w:cs="Times New Roman"/>
          <w:sz w:val="24"/>
          <w:szCs w:val="24"/>
        </w:rPr>
        <w:t xml:space="preserve">For this purpose, “education” means any form of instruction or training that improves or develops an individual’s capabilities. It doesn’t matter if it’s job-related or part of a degree program. This includes employer-provided education assistance for graduate-level courses, </w:t>
      </w:r>
      <w:r w:rsidR="00B06297">
        <w:rPr>
          <w:rFonts w:ascii="Times New Roman" w:hAnsi="Times New Roman" w:cs="Times New Roman"/>
          <w:sz w:val="24"/>
          <w:szCs w:val="24"/>
        </w:rPr>
        <w:t>as well as</w:t>
      </w:r>
      <w:r w:rsidR="00B06297" w:rsidRPr="00310CB3">
        <w:rPr>
          <w:rFonts w:ascii="Times New Roman" w:hAnsi="Times New Roman" w:cs="Times New Roman"/>
          <w:sz w:val="24"/>
          <w:szCs w:val="24"/>
        </w:rPr>
        <w:t xml:space="preserve"> </w:t>
      </w:r>
      <w:r w:rsidR="00B06297">
        <w:rPr>
          <w:rFonts w:ascii="Times New Roman" w:hAnsi="Times New Roman" w:cs="Times New Roman"/>
          <w:sz w:val="24"/>
          <w:szCs w:val="24"/>
        </w:rPr>
        <w:t>courses</w:t>
      </w:r>
      <w:r w:rsidRPr="00310CB3">
        <w:rPr>
          <w:rFonts w:ascii="Times New Roman" w:hAnsi="Times New Roman" w:cs="Times New Roman"/>
          <w:sz w:val="24"/>
          <w:szCs w:val="24"/>
        </w:rPr>
        <w:t xml:space="preserve"> normally taken by individuals pursuing programs leading to a business, medical, law</w:t>
      </w:r>
      <w:r w:rsidR="00B06297">
        <w:rPr>
          <w:rFonts w:ascii="Times New Roman" w:hAnsi="Times New Roman" w:cs="Times New Roman"/>
          <w:sz w:val="24"/>
          <w:szCs w:val="24"/>
        </w:rPr>
        <w:t>,</w:t>
      </w:r>
      <w:r w:rsidRPr="00310CB3">
        <w:rPr>
          <w:rFonts w:ascii="Times New Roman" w:hAnsi="Times New Roman" w:cs="Times New Roman"/>
          <w:sz w:val="24"/>
          <w:szCs w:val="24"/>
        </w:rPr>
        <w:t xml:space="preserve"> or other advanced academic or professional degree.</w:t>
      </w:r>
    </w:p>
    <w:p w14:paraId="197902F6" w14:textId="6C46479C" w:rsidR="006876A2" w:rsidRPr="00310CB3" w:rsidRDefault="006E68CF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Style w:val="Strong"/>
          <w:rFonts w:ascii="Times New Roman" w:hAnsi="Times New Roman" w:cs="Times New Roman"/>
          <w:sz w:val="24"/>
          <w:szCs w:val="24"/>
        </w:rPr>
        <w:t>More</w:t>
      </w:r>
      <w:r w:rsidR="006876A2" w:rsidRPr="00310CB3">
        <w:rPr>
          <w:rStyle w:val="Strong"/>
          <w:rFonts w:ascii="Times New Roman" w:hAnsi="Times New Roman" w:cs="Times New Roman"/>
          <w:sz w:val="24"/>
          <w:szCs w:val="24"/>
        </w:rPr>
        <w:t xml:space="preserve"> requirements</w:t>
      </w:r>
    </w:p>
    <w:p w14:paraId="6281A035" w14:textId="5659F6CB" w:rsidR="00766D8D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Fonts w:ascii="Times New Roman" w:hAnsi="Times New Roman" w:cs="Times New Roman"/>
          <w:sz w:val="24"/>
          <w:szCs w:val="24"/>
        </w:rPr>
        <w:t>The educational assistance must be provided under a separate written plan</w:t>
      </w:r>
      <w:r w:rsidR="009E5E55">
        <w:rPr>
          <w:rFonts w:ascii="Times New Roman" w:hAnsi="Times New Roman" w:cs="Times New Roman"/>
          <w:sz w:val="24"/>
          <w:szCs w:val="24"/>
        </w:rPr>
        <w:t xml:space="preserve"> that</w:t>
      </w:r>
      <w:r w:rsidR="004C29A9">
        <w:rPr>
          <w:rFonts w:ascii="Times New Roman" w:hAnsi="Times New Roman" w:cs="Times New Roman"/>
          <w:sz w:val="24"/>
          <w:szCs w:val="24"/>
        </w:rPr>
        <w:t>’</w:t>
      </w:r>
      <w:r w:rsidR="00637A61">
        <w:rPr>
          <w:rFonts w:ascii="Times New Roman" w:hAnsi="Times New Roman" w:cs="Times New Roman"/>
          <w:sz w:val="24"/>
          <w:szCs w:val="24"/>
        </w:rPr>
        <w:t>s</w:t>
      </w:r>
      <w:r w:rsidR="009E5E55">
        <w:rPr>
          <w:rFonts w:ascii="Times New Roman" w:hAnsi="Times New Roman" w:cs="Times New Roman"/>
          <w:sz w:val="24"/>
          <w:szCs w:val="24"/>
        </w:rPr>
        <w:t xml:space="preserve"> </w:t>
      </w:r>
      <w:r w:rsidR="00762570">
        <w:rPr>
          <w:rFonts w:ascii="Times New Roman" w:hAnsi="Times New Roman" w:cs="Times New Roman"/>
          <w:sz w:val="24"/>
          <w:szCs w:val="24"/>
        </w:rPr>
        <w:t xml:space="preserve">publicized to </w:t>
      </w:r>
      <w:r w:rsidR="008960FC">
        <w:rPr>
          <w:rFonts w:ascii="Times New Roman" w:hAnsi="Times New Roman" w:cs="Times New Roman"/>
          <w:sz w:val="24"/>
          <w:szCs w:val="24"/>
        </w:rPr>
        <w:t>your employees</w:t>
      </w:r>
      <w:r w:rsidR="00762570">
        <w:rPr>
          <w:rFonts w:ascii="Times New Roman" w:hAnsi="Times New Roman" w:cs="Times New Roman"/>
          <w:sz w:val="24"/>
          <w:szCs w:val="24"/>
        </w:rPr>
        <w:t xml:space="preserve"> and meets </w:t>
      </w:r>
      <w:r w:rsidR="00B06297">
        <w:rPr>
          <w:rFonts w:ascii="Times New Roman" w:hAnsi="Times New Roman" w:cs="Times New Roman"/>
          <w:sz w:val="24"/>
          <w:szCs w:val="24"/>
        </w:rPr>
        <w:t xml:space="preserve">specific </w:t>
      </w:r>
      <w:r w:rsidR="00762570">
        <w:rPr>
          <w:rFonts w:ascii="Times New Roman" w:hAnsi="Times New Roman" w:cs="Times New Roman"/>
          <w:sz w:val="24"/>
          <w:szCs w:val="24"/>
        </w:rPr>
        <w:t>conditions</w:t>
      </w:r>
      <w:r w:rsidR="009C6698">
        <w:rPr>
          <w:rFonts w:ascii="Times New Roman" w:hAnsi="Times New Roman" w:cs="Times New Roman"/>
          <w:sz w:val="24"/>
          <w:szCs w:val="24"/>
        </w:rPr>
        <w:t>.</w:t>
      </w:r>
      <w:r w:rsidR="00762570">
        <w:rPr>
          <w:rFonts w:ascii="Times New Roman" w:hAnsi="Times New Roman" w:cs="Times New Roman"/>
          <w:sz w:val="24"/>
          <w:szCs w:val="24"/>
        </w:rPr>
        <w:t xml:space="preserve"> </w:t>
      </w:r>
      <w:r w:rsidR="005D764A">
        <w:rPr>
          <w:rFonts w:ascii="Times New Roman" w:hAnsi="Times New Roman" w:cs="Times New Roman"/>
          <w:sz w:val="24"/>
          <w:szCs w:val="24"/>
        </w:rPr>
        <w:t>A plan</w:t>
      </w:r>
      <w:r w:rsidRPr="00310CB3">
        <w:rPr>
          <w:rFonts w:ascii="Times New Roman" w:hAnsi="Times New Roman" w:cs="Times New Roman"/>
          <w:sz w:val="24"/>
          <w:szCs w:val="24"/>
        </w:rPr>
        <w:t xml:space="preserve"> can’t discriminate in favor of highly compensated employees. </w:t>
      </w:r>
    </w:p>
    <w:p w14:paraId="52735E06" w14:textId="20471872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Fonts w:ascii="Times New Roman" w:hAnsi="Times New Roman" w:cs="Times New Roman"/>
          <w:sz w:val="24"/>
          <w:szCs w:val="24"/>
        </w:rPr>
        <w:t>In addition, not more than 5% of the amounts paid or incurred by the employer for educational assistance during the year may be provided for individuals (including their spouses or dependents) who own 5% or more of the business.</w:t>
      </w:r>
    </w:p>
    <w:p w14:paraId="2EEAF109" w14:textId="4EB7BA15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Fonts w:ascii="Times New Roman" w:hAnsi="Times New Roman" w:cs="Times New Roman"/>
          <w:sz w:val="24"/>
          <w:szCs w:val="24"/>
        </w:rPr>
        <w:t xml:space="preserve">No deduction or credit can be </w:t>
      </w:r>
      <w:r w:rsidR="00487614">
        <w:rPr>
          <w:rFonts w:ascii="Times New Roman" w:hAnsi="Times New Roman" w:cs="Times New Roman"/>
          <w:sz w:val="24"/>
          <w:szCs w:val="24"/>
        </w:rPr>
        <w:t>claimed</w:t>
      </w:r>
      <w:r w:rsidRPr="00310CB3">
        <w:rPr>
          <w:rFonts w:ascii="Times New Roman" w:hAnsi="Times New Roman" w:cs="Times New Roman"/>
          <w:sz w:val="24"/>
          <w:szCs w:val="24"/>
        </w:rPr>
        <w:t xml:space="preserve"> by </w:t>
      </w:r>
      <w:r w:rsidR="00B06297">
        <w:rPr>
          <w:rFonts w:ascii="Times New Roman" w:hAnsi="Times New Roman" w:cs="Times New Roman"/>
          <w:sz w:val="24"/>
          <w:szCs w:val="24"/>
        </w:rPr>
        <w:t>an</w:t>
      </w:r>
      <w:r w:rsidRPr="00310CB3">
        <w:rPr>
          <w:rFonts w:ascii="Times New Roman" w:hAnsi="Times New Roman" w:cs="Times New Roman"/>
          <w:sz w:val="24"/>
          <w:szCs w:val="24"/>
        </w:rPr>
        <w:t xml:space="preserve"> employee for any amount excluded from the employee’s income as an education assistance benefit.</w:t>
      </w:r>
    </w:p>
    <w:p w14:paraId="062DAC7B" w14:textId="77777777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Style w:val="Strong"/>
          <w:rFonts w:ascii="Times New Roman" w:hAnsi="Times New Roman" w:cs="Times New Roman"/>
          <w:sz w:val="24"/>
          <w:szCs w:val="24"/>
        </w:rPr>
        <w:t>Job-related education</w:t>
      </w:r>
      <w:r w:rsidRPr="00310CB3">
        <w:rPr>
          <w:rFonts w:ascii="Times New Roman" w:hAnsi="Times New Roman" w:cs="Times New Roman"/>
          <w:sz w:val="24"/>
          <w:szCs w:val="24"/>
        </w:rPr>
        <w:t> </w:t>
      </w:r>
    </w:p>
    <w:p w14:paraId="213EA5BB" w14:textId="08BD35DF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A5F97">
        <w:rPr>
          <w:rFonts w:ascii="Times New Roman" w:hAnsi="Times New Roman" w:cs="Times New Roman"/>
          <w:sz w:val="24"/>
          <w:szCs w:val="24"/>
        </w:rPr>
        <w:lastRenderedPageBreak/>
        <w:t xml:space="preserve">If you pay more than $5,250 for educational benefits for an employee during the year, </w:t>
      </w:r>
      <w:r w:rsidR="00AF429F" w:rsidRPr="006A5F97">
        <w:rPr>
          <w:rFonts w:ascii="Times New Roman" w:hAnsi="Times New Roman" w:cs="Times New Roman"/>
          <w:sz w:val="24"/>
          <w:szCs w:val="24"/>
        </w:rPr>
        <w:t xml:space="preserve">that amount must be included in the employee’s wages and </w:t>
      </w:r>
      <w:r w:rsidRPr="006A5F97">
        <w:rPr>
          <w:rFonts w:ascii="Times New Roman" w:hAnsi="Times New Roman" w:cs="Times New Roman"/>
          <w:sz w:val="24"/>
          <w:szCs w:val="24"/>
        </w:rPr>
        <w:t xml:space="preserve">he or she must generally pay tax on the amount over $5,250. However, in addition to, or instead of applying, the $5,250 exclusion, an employer can satisfy an employee’s educational expenses on a nontaxable basis if the educational assistance is </w:t>
      </w:r>
      <w:r w:rsidRPr="006A5F97">
        <w:rPr>
          <w:rStyle w:val="Emphasis"/>
          <w:rFonts w:ascii="Times New Roman" w:hAnsi="Times New Roman" w:cs="Times New Roman"/>
          <w:sz w:val="24"/>
          <w:szCs w:val="24"/>
        </w:rPr>
        <w:t>job-related</w:t>
      </w:r>
      <w:r w:rsidRPr="006A5F97">
        <w:rPr>
          <w:rFonts w:ascii="Times New Roman" w:hAnsi="Times New Roman" w:cs="Times New Roman"/>
          <w:sz w:val="24"/>
          <w:szCs w:val="24"/>
        </w:rPr>
        <w:t>. To qualify as job-related, the educational assistance must:</w:t>
      </w:r>
    </w:p>
    <w:p w14:paraId="7B68AF80" w14:textId="77777777" w:rsidR="006876A2" w:rsidRPr="00310CB3" w:rsidRDefault="006876A2" w:rsidP="006876A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0CB3">
        <w:rPr>
          <w:rFonts w:ascii="Times New Roman" w:eastAsia="Times New Roman" w:hAnsi="Times New Roman" w:cs="Times New Roman"/>
          <w:sz w:val="24"/>
          <w:szCs w:val="24"/>
        </w:rPr>
        <w:t>Maintain or improve skills required for the employee’s then-current job, or</w:t>
      </w:r>
    </w:p>
    <w:p w14:paraId="7A21C705" w14:textId="77777777" w:rsidR="006876A2" w:rsidRPr="00310CB3" w:rsidRDefault="006876A2" w:rsidP="006876A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0CB3">
        <w:rPr>
          <w:rFonts w:ascii="Times New Roman" w:eastAsia="Times New Roman" w:hAnsi="Times New Roman" w:cs="Times New Roman"/>
          <w:sz w:val="24"/>
          <w:szCs w:val="24"/>
        </w:rPr>
        <w:t>Comply with certain express employer-imposed conditions for continued employment.</w:t>
      </w:r>
    </w:p>
    <w:p w14:paraId="7CDCFF07" w14:textId="410105D4" w:rsidR="006876A2" w:rsidRPr="00310CB3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10CB3">
        <w:rPr>
          <w:rFonts w:ascii="Times New Roman" w:hAnsi="Times New Roman" w:cs="Times New Roman"/>
          <w:sz w:val="24"/>
          <w:szCs w:val="24"/>
        </w:rPr>
        <w:t>“Job-related” employer educational assistance isn’t subject to a dollar limit.</w:t>
      </w:r>
      <w:r w:rsidR="003115CA">
        <w:rPr>
          <w:rFonts w:ascii="Times New Roman" w:hAnsi="Times New Roman" w:cs="Times New Roman"/>
          <w:sz w:val="24"/>
          <w:szCs w:val="24"/>
        </w:rPr>
        <w:t xml:space="preserve"> </w:t>
      </w:r>
      <w:r w:rsidRPr="00310CB3">
        <w:rPr>
          <w:rFonts w:ascii="Times New Roman" w:hAnsi="Times New Roman" w:cs="Times New Roman"/>
          <w:sz w:val="24"/>
          <w:szCs w:val="24"/>
        </w:rPr>
        <w:t>To be job-related, the education can’t qualify the employee to meet the minimum educational requirements for his or her employment or other trade or business.</w:t>
      </w:r>
    </w:p>
    <w:p w14:paraId="4530A541" w14:textId="0CED8587" w:rsidR="006876A2" w:rsidRPr="0038124D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24D">
        <w:rPr>
          <w:rFonts w:ascii="Times New Roman" w:hAnsi="Times New Roman" w:cs="Times New Roman"/>
          <w:sz w:val="24"/>
          <w:szCs w:val="24"/>
        </w:rPr>
        <w:t xml:space="preserve">Educational assistance </w:t>
      </w:r>
      <w:r w:rsidR="00E67251">
        <w:rPr>
          <w:rFonts w:ascii="Times New Roman" w:hAnsi="Times New Roman" w:cs="Times New Roman"/>
          <w:sz w:val="24"/>
          <w:szCs w:val="24"/>
        </w:rPr>
        <w:t xml:space="preserve">benefits </w:t>
      </w:r>
      <w:r w:rsidRPr="0038124D">
        <w:rPr>
          <w:rFonts w:ascii="Times New Roman" w:hAnsi="Times New Roman" w:cs="Times New Roman"/>
          <w:sz w:val="24"/>
          <w:szCs w:val="24"/>
        </w:rPr>
        <w:t xml:space="preserve">meeting the above “job-related” rules </w:t>
      </w:r>
      <w:r w:rsidR="00B06297">
        <w:rPr>
          <w:rFonts w:ascii="Times New Roman" w:hAnsi="Times New Roman" w:cs="Times New Roman"/>
          <w:sz w:val="24"/>
          <w:szCs w:val="24"/>
        </w:rPr>
        <w:t>are</w:t>
      </w:r>
      <w:r w:rsidR="00B06297" w:rsidRPr="0038124D">
        <w:rPr>
          <w:rFonts w:ascii="Times New Roman" w:hAnsi="Times New Roman" w:cs="Times New Roman"/>
          <w:sz w:val="24"/>
          <w:szCs w:val="24"/>
        </w:rPr>
        <w:t xml:space="preserve"> </w:t>
      </w:r>
      <w:r w:rsidRPr="0038124D">
        <w:rPr>
          <w:rFonts w:ascii="Times New Roman" w:hAnsi="Times New Roman" w:cs="Times New Roman"/>
          <w:sz w:val="24"/>
          <w:szCs w:val="24"/>
        </w:rPr>
        <w:t>excludable from employees</w:t>
      </w:r>
      <w:r w:rsidR="00B06297">
        <w:rPr>
          <w:rFonts w:ascii="Times New Roman" w:hAnsi="Times New Roman" w:cs="Times New Roman"/>
          <w:sz w:val="24"/>
          <w:szCs w:val="24"/>
        </w:rPr>
        <w:t>’</w:t>
      </w:r>
      <w:r w:rsidRPr="0038124D">
        <w:rPr>
          <w:rFonts w:ascii="Times New Roman" w:hAnsi="Times New Roman" w:cs="Times New Roman"/>
          <w:sz w:val="24"/>
          <w:szCs w:val="24"/>
        </w:rPr>
        <w:t xml:space="preserve"> income as working condition fringe benefit</w:t>
      </w:r>
      <w:r w:rsidR="00B06297">
        <w:rPr>
          <w:rFonts w:ascii="Times New Roman" w:hAnsi="Times New Roman" w:cs="Times New Roman"/>
          <w:sz w:val="24"/>
          <w:szCs w:val="24"/>
        </w:rPr>
        <w:t>s</w:t>
      </w:r>
      <w:r w:rsidRPr="0038124D">
        <w:rPr>
          <w:rFonts w:ascii="Times New Roman" w:hAnsi="Times New Roman" w:cs="Times New Roman"/>
          <w:sz w:val="24"/>
          <w:szCs w:val="24"/>
        </w:rPr>
        <w:t>.</w:t>
      </w:r>
    </w:p>
    <w:p w14:paraId="7640963C" w14:textId="5E46E4A5" w:rsidR="006876A2" w:rsidRPr="0038124D" w:rsidRDefault="006E68CF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24D">
        <w:rPr>
          <w:rStyle w:val="Strong"/>
          <w:rFonts w:ascii="Times New Roman" w:hAnsi="Times New Roman" w:cs="Times New Roman"/>
          <w:sz w:val="24"/>
          <w:szCs w:val="24"/>
        </w:rPr>
        <w:t>Assistance with s</w:t>
      </w:r>
      <w:r w:rsidR="006876A2" w:rsidRPr="0038124D">
        <w:rPr>
          <w:rStyle w:val="Strong"/>
          <w:rFonts w:ascii="Times New Roman" w:hAnsi="Times New Roman" w:cs="Times New Roman"/>
          <w:sz w:val="24"/>
          <w:szCs w:val="24"/>
        </w:rPr>
        <w:t>tudent loans</w:t>
      </w:r>
    </w:p>
    <w:p w14:paraId="3FC97BC7" w14:textId="11884EA4" w:rsidR="006876A2" w:rsidRPr="0038124D" w:rsidRDefault="004B4A8C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876A2" w:rsidRPr="0038124D">
        <w:rPr>
          <w:rFonts w:ascii="Times New Roman" w:hAnsi="Times New Roman" w:cs="Times New Roman"/>
          <w:sz w:val="24"/>
          <w:szCs w:val="24"/>
        </w:rPr>
        <w:t>ome employers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6876A2" w:rsidRPr="0038124D">
        <w:rPr>
          <w:rFonts w:ascii="Times New Roman" w:hAnsi="Times New Roman" w:cs="Times New Roman"/>
          <w:sz w:val="24"/>
          <w:szCs w:val="24"/>
        </w:rPr>
        <w:t xml:space="preserve"> offer student loan repayment assistance as a recruitment and retention tool. Starting</w:t>
      </w:r>
      <w:r w:rsidR="007D06E9">
        <w:rPr>
          <w:rFonts w:ascii="Times New Roman" w:hAnsi="Times New Roman" w:cs="Times New Roman"/>
          <w:sz w:val="24"/>
          <w:szCs w:val="24"/>
        </w:rPr>
        <w:t xml:space="preserve"> in 2024,</w:t>
      </w:r>
      <w:r w:rsidR="006876A2" w:rsidRPr="0038124D">
        <w:rPr>
          <w:rFonts w:ascii="Times New Roman" w:hAnsi="Times New Roman" w:cs="Times New Roman"/>
          <w:sz w:val="24"/>
          <w:szCs w:val="24"/>
        </w:rPr>
        <w:t xml:space="preserve"> employers can help more. Under the SECURE 2.0 law, 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employer will be able to make matching contributions to 401(k) and certain other retirement plans with respect to </w:t>
      </w:r>
      <w:r w:rsidR="00B06297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>qualified student loan payments.</w:t>
      </w:r>
      <w:r w:rsidR="00B0629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result of this provision is that employees who can</w:t>
      </w:r>
      <w:r w:rsidR="00B06297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>t afford to save money for retirement because they</w:t>
      </w:r>
      <w:r w:rsidR="00B06297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>re repaying student loan debt can still receive matching contributions f</w:t>
      </w:r>
      <w:r w:rsidR="00806FFA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>rom their employers</w:t>
      </w:r>
      <w:r w:rsidR="006876A2" w:rsidRPr="003812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76A2" w:rsidRPr="00381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8405" w14:textId="5273CE98" w:rsidR="006876A2" w:rsidRPr="0038124D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24D">
        <w:rPr>
          <w:rFonts w:ascii="Times New Roman" w:hAnsi="Times New Roman" w:cs="Times New Roman"/>
          <w:sz w:val="24"/>
          <w:szCs w:val="24"/>
        </w:rPr>
        <w:t>Contact us to learn more about setting up an education assistance or student loan repayment plan at your business.</w:t>
      </w:r>
    </w:p>
    <w:p w14:paraId="28656FFC" w14:textId="166105F1" w:rsidR="006876A2" w:rsidRPr="0038124D" w:rsidRDefault="006876A2" w:rsidP="006876A2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8124D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 w:rsidR="00D33693" w:rsidRPr="0038124D">
        <w:rPr>
          <w:rStyle w:val="Emphasis"/>
          <w:rFonts w:ascii="Times New Roman" w:hAnsi="Times New Roman" w:cs="Times New Roman"/>
          <w:sz w:val="24"/>
          <w:szCs w:val="24"/>
        </w:rPr>
        <w:t>3</w:t>
      </w:r>
    </w:p>
    <w:p w14:paraId="6C971D2F" w14:textId="54546153" w:rsidR="0096524A" w:rsidRDefault="00B2684C">
      <w:r>
        <w:t xml:space="preserve"> </w:t>
      </w:r>
    </w:p>
    <w:sectPr w:rsidR="0096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1B74"/>
    <w:multiLevelType w:val="multilevel"/>
    <w:tmpl w:val="E56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60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0477F7"/>
    <w:rsid w:val="00113418"/>
    <w:rsid w:val="001455AA"/>
    <w:rsid w:val="001A5801"/>
    <w:rsid w:val="001B5B39"/>
    <w:rsid w:val="0024212C"/>
    <w:rsid w:val="0024556E"/>
    <w:rsid w:val="002B7C3E"/>
    <w:rsid w:val="00310CB3"/>
    <w:rsid w:val="003115CA"/>
    <w:rsid w:val="00311D49"/>
    <w:rsid w:val="00316AE4"/>
    <w:rsid w:val="00334F34"/>
    <w:rsid w:val="0038124D"/>
    <w:rsid w:val="003A2CB4"/>
    <w:rsid w:val="004514A1"/>
    <w:rsid w:val="0045751B"/>
    <w:rsid w:val="004850B6"/>
    <w:rsid w:val="0048672D"/>
    <w:rsid w:val="00487614"/>
    <w:rsid w:val="004B4A8C"/>
    <w:rsid w:val="004C29A9"/>
    <w:rsid w:val="00505C66"/>
    <w:rsid w:val="00511BB2"/>
    <w:rsid w:val="005376B0"/>
    <w:rsid w:val="005A3F9D"/>
    <w:rsid w:val="005D5DCE"/>
    <w:rsid w:val="005D764A"/>
    <w:rsid w:val="00616737"/>
    <w:rsid w:val="00637A61"/>
    <w:rsid w:val="00663D7A"/>
    <w:rsid w:val="006876A2"/>
    <w:rsid w:val="006A5F97"/>
    <w:rsid w:val="006C4145"/>
    <w:rsid w:val="006E68CF"/>
    <w:rsid w:val="00762570"/>
    <w:rsid w:val="00766D8D"/>
    <w:rsid w:val="007D06E9"/>
    <w:rsid w:val="007D7C47"/>
    <w:rsid w:val="007E752D"/>
    <w:rsid w:val="00806FFA"/>
    <w:rsid w:val="0084138C"/>
    <w:rsid w:val="00890455"/>
    <w:rsid w:val="0089076A"/>
    <w:rsid w:val="008960FC"/>
    <w:rsid w:val="008D11D2"/>
    <w:rsid w:val="00902E02"/>
    <w:rsid w:val="0096524A"/>
    <w:rsid w:val="00982F90"/>
    <w:rsid w:val="009C6698"/>
    <w:rsid w:val="009E5E55"/>
    <w:rsid w:val="00A30E4B"/>
    <w:rsid w:val="00A7227E"/>
    <w:rsid w:val="00AF429F"/>
    <w:rsid w:val="00B06297"/>
    <w:rsid w:val="00B06B41"/>
    <w:rsid w:val="00B264CF"/>
    <w:rsid w:val="00B2684C"/>
    <w:rsid w:val="00B316DD"/>
    <w:rsid w:val="00B46FE4"/>
    <w:rsid w:val="00BF3005"/>
    <w:rsid w:val="00C270A9"/>
    <w:rsid w:val="00C32EA6"/>
    <w:rsid w:val="00C76CF1"/>
    <w:rsid w:val="00D17F27"/>
    <w:rsid w:val="00D33693"/>
    <w:rsid w:val="00D41F2A"/>
    <w:rsid w:val="00DB071A"/>
    <w:rsid w:val="00E01216"/>
    <w:rsid w:val="00E37CA5"/>
    <w:rsid w:val="00E67251"/>
    <w:rsid w:val="00ED1270"/>
    <w:rsid w:val="00EE2407"/>
    <w:rsid w:val="00F806DD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50CF"/>
  <w15:chartTrackingRefBased/>
  <w15:docId w15:val="{73EF8204-9532-4A0C-83F4-27B84D54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6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76A2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876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76A2"/>
    <w:rPr>
      <w:b/>
      <w:bCs/>
    </w:rPr>
  </w:style>
  <w:style w:type="character" w:styleId="Emphasis">
    <w:name w:val="Emphasis"/>
    <w:basedOn w:val="DefaultParagraphFont"/>
    <w:uiPriority w:val="20"/>
    <w:qFormat/>
    <w:rsid w:val="006876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6524A"/>
    <w:rPr>
      <w:color w:val="0000FF"/>
      <w:u w:val="single"/>
    </w:rPr>
  </w:style>
  <w:style w:type="paragraph" w:styleId="Revision">
    <w:name w:val="Revision"/>
    <w:hidden/>
    <w:uiPriority w:val="99"/>
    <w:semiHidden/>
    <w:rsid w:val="0011341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06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2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29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01284-3189-44AF-938D-BCAE3AAB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0EC57-D92A-431C-AD62-907759718AB4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49041595-F6A8-43E1-AF20-7BE2446CF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Katz</dc:creator>
  <cp:keywords/>
  <dc:description/>
  <cp:lastModifiedBy>Antonio Marquez</cp:lastModifiedBy>
  <cp:revision>5</cp:revision>
  <dcterms:created xsi:type="dcterms:W3CDTF">2023-10-19T23:28:00Z</dcterms:created>
  <dcterms:modified xsi:type="dcterms:W3CDTF">2023-11-08T23:06:00Z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